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49F" w:rsidTr="002C4459">
        <w:trPr>
          <w:trHeight w:hRule="exact" w:val="851"/>
        </w:trPr>
        <w:tc>
          <w:tcPr>
            <w:tcW w:w="9212" w:type="dxa"/>
            <w:gridSpan w:val="2"/>
          </w:tcPr>
          <w:p w:rsidR="00FC549F" w:rsidRDefault="00FC549F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BEA" w:rsidRDefault="004A67DD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Kontrolle der Aufzugskabinen</w:t>
            </w:r>
          </w:p>
          <w:p w:rsidR="00777401" w:rsidRDefault="00777401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WEG-Verwaltung</w:t>
            </w:r>
          </w:p>
          <w:p w:rsidR="00FC549F" w:rsidRDefault="00FC549F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C3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Nr.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30E">
              <w:rPr>
                <w:rFonts w:ascii="Arial" w:hAnsi="Arial" w:cs="Arial"/>
                <w:sz w:val="24"/>
                <w:szCs w:val="24"/>
              </w:rPr>
              <w:t>201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21.11.2019</w:t>
            </w:r>
          </w:p>
          <w:p w:rsidR="001C2AF7" w:rsidRDefault="001C2AF7" w:rsidP="00871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Verteiler:</w:t>
            </w:r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Unternehmenshandbuch</w:t>
            </w:r>
          </w:p>
        </w:tc>
      </w:tr>
    </w:tbl>
    <w:p w:rsidR="009C3663" w:rsidRDefault="0063330E" w:rsidP="00871F0A">
      <w:pPr>
        <w:spacing w:after="0"/>
        <w:rPr>
          <w:rFonts w:ascii="Arial" w:hAnsi="Arial" w:cs="Arial"/>
          <w:sz w:val="24"/>
          <w:szCs w:val="24"/>
        </w:rPr>
      </w:pPr>
    </w:p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1212"/>
        <w:gridCol w:w="1199"/>
        <w:gridCol w:w="5460"/>
      </w:tblGrid>
      <w:tr w:rsidR="00777401" w:rsidTr="00CA3EC1">
        <w:tc>
          <w:tcPr>
            <w:tcW w:w="1244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zuständig</w:t>
            </w:r>
          </w:p>
        </w:tc>
        <w:tc>
          <w:tcPr>
            <w:tcW w:w="1217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Periode</w:t>
            </w:r>
          </w:p>
        </w:tc>
        <w:tc>
          <w:tcPr>
            <w:tcW w:w="1218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lfd. Nr.</w:t>
            </w:r>
          </w:p>
        </w:tc>
        <w:tc>
          <w:tcPr>
            <w:tcW w:w="5560" w:type="dxa"/>
          </w:tcPr>
          <w:p w:rsidR="005D63A4" w:rsidRDefault="001F746E" w:rsidP="00627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Aktivität</w:t>
            </w:r>
          </w:p>
        </w:tc>
      </w:tr>
      <w:tr w:rsidR="00777401" w:rsidTr="001F746E">
        <w:tc>
          <w:tcPr>
            <w:tcW w:w="1244" w:type="dxa"/>
          </w:tcPr>
          <w:p w:rsidR="001F746E" w:rsidRPr="00384E1D" w:rsidRDefault="00777401" w:rsidP="0077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1F746E" w:rsidRPr="00384E1D" w:rsidRDefault="001F746E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60" w:type="dxa"/>
          </w:tcPr>
          <w:p w:rsidR="00CC0DD3" w:rsidRPr="00CC0DD3" w:rsidRDefault="00320B50" w:rsidP="0077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 Anforderung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TÜV’s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muss ein Aufzugswärter benannt werden. Diese Funktion n</w:t>
            </w:r>
            <w:r w:rsidR="00777401">
              <w:rPr>
                <w:rFonts w:ascii="Arial" w:hAnsi="Arial" w:cs="Arial"/>
                <w:sz w:val="24"/>
                <w:szCs w:val="24"/>
              </w:rPr>
              <w:t>ehmen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die Aufzüge der </w:t>
            </w:r>
            <w:r w:rsidR="00777401">
              <w:rPr>
                <w:rFonts w:ascii="Arial" w:hAnsi="Arial" w:cs="Arial"/>
                <w:sz w:val="24"/>
                <w:szCs w:val="24"/>
              </w:rPr>
              <w:t xml:space="preserve">WEG-Objekte die entsprechenden Hausmeister wahr.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7401" w:rsidTr="001F746E">
        <w:tc>
          <w:tcPr>
            <w:tcW w:w="1244" w:type="dxa"/>
          </w:tcPr>
          <w:p w:rsidR="001F746E" w:rsidRPr="00384E1D" w:rsidRDefault="00777401" w:rsidP="0032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1F746E" w:rsidRPr="00384E1D" w:rsidRDefault="001F746E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60" w:type="dxa"/>
          </w:tcPr>
          <w:p w:rsidR="008C13FA" w:rsidRDefault="00777401" w:rsidP="0077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ist sicherzustellen, dass die Hausmeister die Aufzugsanlagen </w:t>
            </w:r>
            <w:r w:rsidR="00320B50">
              <w:rPr>
                <w:rFonts w:ascii="Arial" w:hAnsi="Arial" w:cs="Arial"/>
                <w:sz w:val="24"/>
                <w:szCs w:val="24"/>
              </w:rPr>
              <w:t xml:space="preserve">monatlich kontrollieren und protokollieren. Die Protokolle sind entsprechend </w:t>
            </w:r>
            <w:r>
              <w:rPr>
                <w:rFonts w:ascii="Arial" w:hAnsi="Arial" w:cs="Arial"/>
                <w:sz w:val="24"/>
                <w:szCs w:val="24"/>
              </w:rPr>
              <w:t xml:space="preserve">bei der WEG-Verwaltung abzugeben und </w:t>
            </w:r>
            <w:r w:rsidR="00320B50">
              <w:rPr>
                <w:rFonts w:ascii="Arial" w:hAnsi="Arial" w:cs="Arial"/>
                <w:sz w:val="24"/>
                <w:szCs w:val="24"/>
              </w:rPr>
              <w:t xml:space="preserve">abzuheften. </w:t>
            </w:r>
            <w:r w:rsidR="00AB1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7401" w:rsidTr="001F746E">
        <w:tc>
          <w:tcPr>
            <w:tcW w:w="1244" w:type="dxa"/>
          </w:tcPr>
          <w:p w:rsidR="008C13FA" w:rsidRDefault="00777401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8C13FA" w:rsidRPr="00384E1D" w:rsidRDefault="008C13F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Default="005474C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7B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627BEA" w:rsidRDefault="005474CC" w:rsidP="0077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festgestellten Mängeln ist unverzüglich die Reparatur in Auftrag zu geben.</w:t>
            </w:r>
          </w:p>
        </w:tc>
      </w:tr>
    </w:tbl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sectPr w:rsidR="005D6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A"/>
    <w:rsid w:val="001A6396"/>
    <w:rsid w:val="001C2AF7"/>
    <w:rsid w:val="001F746E"/>
    <w:rsid w:val="00320B50"/>
    <w:rsid w:val="003525D6"/>
    <w:rsid w:val="00384E1D"/>
    <w:rsid w:val="004A67DD"/>
    <w:rsid w:val="00511267"/>
    <w:rsid w:val="00536EBC"/>
    <w:rsid w:val="005474CC"/>
    <w:rsid w:val="005518EA"/>
    <w:rsid w:val="005D63A4"/>
    <w:rsid w:val="00627BEA"/>
    <w:rsid w:val="0063330E"/>
    <w:rsid w:val="006863CC"/>
    <w:rsid w:val="00777401"/>
    <w:rsid w:val="00781709"/>
    <w:rsid w:val="007F1AA4"/>
    <w:rsid w:val="00871F0A"/>
    <w:rsid w:val="008C13FA"/>
    <w:rsid w:val="008C3770"/>
    <w:rsid w:val="00AB1F08"/>
    <w:rsid w:val="00CA3EC1"/>
    <w:rsid w:val="00CC0DD3"/>
    <w:rsid w:val="00D301C1"/>
    <w:rsid w:val="00EE3D06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Mohns Ingrid</dc:creator>
  <cp:lastModifiedBy>Kathrin Tietz</cp:lastModifiedBy>
  <cp:revision>4</cp:revision>
  <dcterms:created xsi:type="dcterms:W3CDTF">2019-11-21T12:12:00Z</dcterms:created>
  <dcterms:modified xsi:type="dcterms:W3CDTF">2019-11-21T12:57:00Z</dcterms:modified>
</cp:coreProperties>
</file>